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C869" w14:textId="50FCE08F" w:rsidR="00B3353D" w:rsidRPr="00AD3488" w:rsidRDefault="00AD3488" w:rsidP="00AD3488">
      <w:pPr>
        <w:spacing w:line="276" w:lineRule="auto"/>
        <w:rPr>
          <w:sz w:val="32"/>
          <w:szCs w:val="32"/>
          <w:lang w:val="en-001"/>
        </w:rPr>
      </w:pPr>
      <w:r w:rsidRPr="00AD3488">
        <w:rPr>
          <w:sz w:val="32"/>
          <w:szCs w:val="32"/>
          <w:lang w:val="en-001"/>
        </w:rPr>
        <w:t>Basic H&amp;S guidance 1 pager – MMW</w:t>
      </w:r>
    </w:p>
    <w:p w14:paraId="4393534E" w14:textId="77777777" w:rsidR="00AD3488" w:rsidRPr="00AD3488" w:rsidRDefault="00AD3488" w:rsidP="00AD3488">
      <w:pPr>
        <w:spacing w:line="276" w:lineRule="auto"/>
        <w:rPr>
          <w:lang w:val="en-001"/>
        </w:rPr>
      </w:pPr>
      <w:bookmarkStart w:id="0" w:name="_Hlk103515278"/>
      <w:r>
        <w:rPr>
          <w:lang w:val="en-001"/>
        </w:rPr>
        <w:t xml:space="preserve">“If you can put you hand on your heart and </w:t>
      </w:r>
      <w:r w:rsidRPr="00191984">
        <w:rPr>
          <w:i/>
          <w:iCs/>
          <w:lang w:val="en-001"/>
        </w:rPr>
        <w:t>truthfully</w:t>
      </w:r>
      <w:r>
        <w:rPr>
          <w:lang w:val="en-001"/>
        </w:rPr>
        <w:t xml:space="preserve"> say you have done everything in </w:t>
      </w:r>
      <w:r>
        <w:rPr>
          <w:i/>
          <w:iCs/>
          <w:lang w:val="en-001"/>
        </w:rPr>
        <w:t>YOUR</w:t>
      </w:r>
      <w:r>
        <w:rPr>
          <w:lang w:val="en-001"/>
        </w:rPr>
        <w:t xml:space="preserve"> power to ensure everyone’s safety, then you are on the right track.”</w:t>
      </w:r>
    </w:p>
    <w:bookmarkEnd w:id="0"/>
    <w:p w14:paraId="198805D5" w14:textId="38C6289F" w:rsidR="00AD3488" w:rsidRDefault="00AD3488" w:rsidP="00AD3488">
      <w:pPr>
        <w:spacing w:line="276" w:lineRule="auto"/>
        <w:rPr>
          <w:lang w:val="en-001"/>
        </w:rPr>
      </w:pPr>
      <w:r>
        <w:rPr>
          <w:lang w:val="en-001"/>
        </w:rPr>
        <w:t>The intent of all H&amp;S discussions, documentation, equipment etc. Is to ensure all people come to work and go home safely. If there are any activities that you are or are not doing that will impact this outcome, they need to be added or removed from practice.</w:t>
      </w:r>
      <w:r w:rsidR="0091469F">
        <w:rPr>
          <w:lang w:val="en-001"/>
        </w:rPr>
        <w:t xml:space="preserve"> If it doesn’t genuinely add value in any way, don’t do it.</w:t>
      </w:r>
    </w:p>
    <w:p w14:paraId="25111D53" w14:textId="07342FB5" w:rsidR="0091469F" w:rsidRDefault="0091469F" w:rsidP="00AD3488">
      <w:pPr>
        <w:spacing w:line="276" w:lineRule="auto"/>
        <w:rPr>
          <w:lang w:val="en-001"/>
        </w:rPr>
      </w:pPr>
      <w:r>
        <w:rPr>
          <w:lang w:val="en-001"/>
        </w:rPr>
        <w:t xml:space="preserve">For all </w:t>
      </w:r>
      <w:r w:rsidR="00F15ADD">
        <w:rPr>
          <w:lang w:val="en-001"/>
        </w:rPr>
        <w:t>n</w:t>
      </w:r>
      <w:r>
        <w:rPr>
          <w:lang w:val="en-001"/>
        </w:rPr>
        <w:t>ew contractors:</w:t>
      </w:r>
    </w:p>
    <w:p w14:paraId="60EB3028" w14:textId="158E227C" w:rsidR="009C3C3D" w:rsidRDefault="009C3C3D" w:rsidP="0091469F">
      <w:pPr>
        <w:pStyle w:val="ListParagraph"/>
        <w:numPr>
          <w:ilvl w:val="0"/>
          <w:numId w:val="1"/>
        </w:numPr>
        <w:spacing w:line="276" w:lineRule="auto"/>
        <w:rPr>
          <w:lang w:val="en-001"/>
        </w:rPr>
      </w:pPr>
      <w:r>
        <w:rPr>
          <w:lang w:val="en-001"/>
        </w:rPr>
        <w:t>Build the foundation of engagement around openness and honesty for all matters, not just safety.</w:t>
      </w:r>
      <w:r w:rsidR="001F6CA5">
        <w:rPr>
          <w:lang w:val="en-001"/>
        </w:rPr>
        <w:t xml:space="preserve"> This seems natural to you though.</w:t>
      </w:r>
    </w:p>
    <w:p w14:paraId="4CA0147D" w14:textId="48578737" w:rsidR="0091469F" w:rsidRDefault="0091469F" w:rsidP="0091469F">
      <w:pPr>
        <w:pStyle w:val="ListParagraph"/>
        <w:numPr>
          <w:ilvl w:val="0"/>
          <w:numId w:val="1"/>
        </w:numPr>
        <w:spacing w:line="276" w:lineRule="auto"/>
        <w:rPr>
          <w:lang w:val="en-001"/>
        </w:rPr>
      </w:pPr>
      <w:r w:rsidRPr="0091469F">
        <w:rPr>
          <w:lang w:val="en-001"/>
        </w:rPr>
        <w:t>Ensure Pre-Qualification document is complete and that you are happy with their responses</w:t>
      </w:r>
    </w:p>
    <w:p w14:paraId="0C82427C" w14:textId="2B7E5FCB" w:rsidR="0091469F" w:rsidRDefault="0091469F" w:rsidP="0091469F">
      <w:pPr>
        <w:pStyle w:val="ListParagraph"/>
        <w:numPr>
          <w:ilvl w:val="0"/>
          <w:numId w:val="1"/>
        </w:numPr>
        <w:spacing w:line="276" w:lineRule="auto"/>
        <w:rPr>
          <w:lang w:val="en-001"/>
        </w:rPr>
      </w:pPr>
      <w:r>
        <w:rPr>
          <w:lang w:val="en-001"/>
        </w:rPr>
        <w:t>All individuals who will be working on MMW properties have completed the individual H&amp;S induction</w:t>
      </w:r>
    </w:p>
    <w:p w14:paraId="2A2DA8F8" w14:textId="03CEE4B2" w:rsidR="0091469F" w:rsidRDefault="0091469F" w:rsidP="0091469F">
      <w:pPr>
        <w:pStyle w:val="ListParagraph"/>
        <w:numPr>
          <w:ilvl w:val="0"/>
          <w:numId w:val="1"/>
        </w:numPr>
        <w:spacing w:line="276" w:lineRule="auto"/>
        <w:rPr>
          <w:lang w:val="en-001"/>
        </w:rPr>
      </w:pPr>
      <w:r>
        <w:rPr>
          <w:lang w:val="en-001"/>
        </w:rPr>
        <w:t>The contents of the MMW H&amp;S Risk Register have been shared</w:t>
      </w:r>
    </w:p>
    <w:p w14:paraId="33282169" w14:textId="7B41CA90" w:rsidR="0091469F" w:rsidRDefault="0091469F" w:rsidP="0091469F">
      <w:pPr>
        <w:pStyle w:val="ListParagraph"/>
        <w:numPr>
          <w:ilvl w:val="0"/>
          <w:numId w:val="1"/>
        </w:numPr>
        <w:spacing w:line="276" w:lineRule="auto"/>
        <w:rPr>
          <w:lang w:val="en-001"/>
        </w:rPr>
      </w:pPr>
      <w:r>
        <w:rPr>
          <w:lang w:val="en-001"/>
        </w:rPr>
        <w:t>They have engaged in discussion around the risks the pose to you and your property, and any accompanying documents are shared.</w:t>
      </w:r>
    </w:p>
    <w:p w14:paraId="0C2C25BB" w14:textId="3D88E8CB" w:rsidR="009C3C3D" w:rsidRPr="009C3C3D" w:rsidRDefault="0091469F" w:rsidP="009C3C3D">
      <w:pPr>
        <w:spacing w:line="276" w:lineRule="auto"/>
        <w:rPr>
          <w:lang w:val="en-001"/>
        </w:rPr>
      </w:pPr>
      <w:r>
        <w:rPr>
          <w:lang w:val="en-001"/>
        </w:rPr>
        <w:t>For ongoing management of contractors:</w:t>
      </w:r>
    </w:p>
    <w:p w14:paraId="04B342E0" w14:textId="0892733F" w:rsidR="009C3C3D" w:rsidRDefault="009C3C3D" w:rsidP="0091469F">
      <w:pPr>
        <w:pStyle w:val="ListParagraph"/>
        <w:numPr>
          <w:ilvl w:val="0"/>
          <w:numId w:val="1"/>
        </w:numPr>
        <w:spacing w:line="276" w:lineRule="auto"/>
        <w:rPr>
          <w:lang w:val="en-001"/>
        </w:rPr>
      </w:pPr>
      <w:r>
        <w:rPr>
          <w:lang w:val="en-001"/>
        </w:rPr>
        <w:t>Continue your usual friendly and accommodating engagement style.</w:t>
      </w:r>
    </w:p>
    <w:p w14:paraId="4E9EFCDE" w14:textId="10AAD4D2" w:rsidR="0091469F" w:rsidRDefault="0091469F" w:rsidP="0091469F">
      <w:pPr>
        <w:pStyle w:val="ListParagraph"/>
        <w:numPr>
          <w:ilvl w:val="0"/>
          <w:numId w:val="1"/>
        </w:numPr>
        <w:spacing w:line="276" w:lineRule="auto"/>
        <w:rPr>
          <w:lang w:val="en-001"/>
        </w:rPr>
      </w:pPr>
      <w:r>
        <w:rPr>
          <w:lang w:val="en-001"/>
        </w:rPr>
        <w:t>Engage regularly, make it friendly and fit for purpose.</w:t>
      </w:r>
    </w:p>
    <w:p w14:paraId="223305C6" w14:textId="3B21DFB9" w:rsidR="009C3C3D" w:rsidRDefault="009C3C3D" w:rsidP="0091469F">
      <w:pPr>
        <w:pStyle w:val="ListParagraph"/>
        <w:numPr>
          <w:ilvl w:val="0"/>
          <w:numId w:val="1"/>
        </w:numPr>
        <w:spacing w:line="276" w:lineRule="auto"/>
        <w:rPr>
          <w:lang w:val="en-001"/>
        </w:rPr>
      </w:pPr>
      <w:r>
        <w:rPr>
          <w:lang w:val="en-001"/>
        </w:rPr>
        <w:t>Document these engagements with the template provided</w:t>
      </w:r>
    </w:p>
    <w:p w14:paraId="3961ACCA" w14:textId="687B463A" w:rsidR="001F6CA5" w:rsidRPr="001F6CA5" w:rsidRDefault="009C3C3D" w:rsidP="001F6CA5">
      <w:pPr>
        <w:pStyle w:val="ListParagraph"/>
        <w:numPr>
          <w:ilvl w:val="0"/>
          <w:numId w:val="1"/>
        </w:numPr>
        <w:spacing w:line="276" w:lineRule="auto"/>
        <w:rPr>
          <w:lang w:val="en-001"/>
        </w:rPr>
      </w:pPr>
      <w:r>
        <w:rPr>
          <w:lang w:val="en-001"/>
        </w:rPr>
        <w:t>For any actions in place, ensure these are followed through and evidenced.</w:t>
      </w:r>
    </w:p>
    <w:p w14:paraId="4F83BE65" w14:textId="02009B7A" w:rsidR="009C3C3D" w:rsidRDefault="009C3C3D" w:rsidP="009C3C3D">
      <w:pPr>
        <w:spacing w:line="276" w:lineRule="auto"/>
        <w:rPr>
          <w:lang w:val="en-001"/>
        </w:rPr>
      </w:pPr>
    </w:p>
    <w:p w14:paraId="6C594699" w14:textId="0E7E0F9F" w:rsidR="009C3C3D" w:rsidRDefault="00191984" w:rsidP="009C3C3D">
      <w:pPr>
        <w:spacing w:line="276" w:lineRule="auto"/>
        <w:rPr>
          <w:lang w:val="en-001"/>
        </w:rPr>
      </w:pPr>
      <w:r>
        <w:rPr>
          <w:lang w:val="en-001"/>
        </w:rPr>
        <w:t xml:space="preserve">Other </w:t>
      </w:r>
      <w:r w:rsidR="009C3C3D">
        <w:rPr>
          <w:lang w:val="en-001"/>
        </w:rPr>
        <w:t>Tips:</w:t>
      </w:r>
    </w:p>
    <w:p w14:paraId="76C91AD8" w14:textId="56626D81" w:rsidR="00F15ADD" w:rsidRDefault="00F15ADD" w:rsidP="009C3C3D">
      <w:pPr>
        <w:pStyle w:val="ListParagraph"/>
        <w:numPr>
          <w:ilvl w:val="0"/>
          <w:numId w:val="1"/>
        </w:numPr>
        <w:spacing w:line="276" w:lineRule="auto"/>
        <w:rPr>
          <w:lang w:val="en-001"/>
        </w:rPr>
      </w:pPr>
      <w:r>
        <w:rPr>
          <w:lang w:val="en-001"/>
        </w:rPr>
        <w:t>Effective engagement and communication between ALL parties is KEY</w:t>
      </w:r>
    </w:p>
    <w:p w14:paraId="190FD68A" w14:textId="5FC6C4B9" w:rsidR="00C33B15" w:rsidRDefault="00C33B15" w:rsidP="00C33B15">
      <w:pPr>
        <w:pStyle w:val="ListParagraph"/>
        <w:numPr>
          <w:ilvl w:val="1"/>
          <w:numId w:val="1"/>
        </w:numPr>
        <w:spacing w:line="276" w:lineRule="auto"/>
        <w:rPr>
          <w:lang w:val="en-001"/>
        </w:rPr>
      </w:pPr>
      <w:r>
        <w:rPr>
          <w:lang w:val="en-001"/>
        </w:rPr>
        <w:t>If someone should know something to help manage their safety, make sure they know AND understand it</w:t>
      </w:r>
    </w:p>
    <w:p w14:paraId="0CF2EFA3" w14:textId="615A0E50" w:rsidR="009C3C3D" w:rsidRDefault="009C3C3D" w:rsidP="009C3C3D">
      <w:pPr>
        <w:pStyle w:val="ListParagraph"/>
        <w:numPr>
          <w:ilvl w:val="0"/>
          <w:numId w:val="1"/>
        </w:numPr>
        <w:spacing w:line="276" w:lineRule="auto"/>
        <w:rPr>
          <w:lang w:val="en-001"/>
        </w:rPr>
      </w:pPr>
      <w:r>
        <w:rPr>
          <w:lang w:val="en-001"/>
        </w:rPr>
        <w:t>If it’s worth knowing,</w:t>
      </w:r>
      <w:r w:rsidR="00F15ADD">
        <w:rPr>
          <w:lang w:val="en-001"/>
        </w:rPr>
        <w:t xml:space="preserve"> it’s worth sharing, and</w:t>
      </w:r>
      <w:r>
        <w:rPr>
          <w:lang w:val="en-001"/>
        </w:rPr>
        <w:t xml:space="preserve"> it’s worth managing</w:t>
      </w:r>
    </w:p>
    <w:p w14:paraId="41E6B7FB" w14:textId="66C0E1FC" w:rsidR="009C3C3D" w:rsidRDefault="009C3C3D" w:rsidP="009C3C3D">
      <w:pPr>
        <w:pStyle w:val="ListParagraph"/>
        <w:numPr>
          <w:ilvl w:val="0"/>
          <w:numId w:val="1"/>
        </w:numPr>
        <w:spacing w:line="276" w:lineRule="auto"/>
        <w:rPr>
          <w:lang w:val="en-001"/>
        </w:rPr>
      </w:pPr>
      <w:r>
        <w:rPr>
          <w:lang w:val="en-001"/>
        </w:rPr>
        <w:t>Safety is only 1/3 of the picture of better work outcomes</w:t>
      </w:r>
    </w:p>
    <w:p w14:paraId="10AA6148" w14:textId="42927DB7" w:rsidR="009C3C3D" w:rsidRDefault="009C3C3D" w:rsidP="009C3C3D">
      <w:pPr>
        <w:pStyle w:val="ListParagraph"/>
        <w:numPr>
          <w:ilvl w:val="1"/>
          <w:numId w:val="1"/>
        </w:numPr>
        <w:spacing w:line="276" w:lineRule="auto"/>
        <w:rPr>
          <w:lang w:val="en-001"/>
        </w:rPr>
      </w:pPr>
      <w:r>
        <w:rPr>
          <w:lang w:val="en-001"/>
        </w:rPr>
        <w:t>Performance, Quality, and Safety should exist together, not despite each other</w:t>
      </w:r>
    </w:p>
    <w:p w14:paraId="34926004" w14:textId="06E70609" w:rsidR="009C3C3D" w:rsidRDefault="009C3C3D" w:rsidP="00F15ADD">
      <w:pPr>
        <w:pStyle w:val="ListParagraph"/>
        <w:numPr>
          <w:ilvl w:val="1"/>
          <w:numId w:val="1"/>
        </w:numPr>
        <w:spacing w:line="276" w:lineRule="auto"/>
        <w:rPr>
          <w:lang w:val="en-001"/>
        </w:rPr>
      </w:pPr>
      <w:r>
        <w:rPr>
          <w:lang w:val="en-001"/>
        </w:rPr>
        <w:t>Doing so will ensure each element of the job doesn’t hurt the other</w:t>
      </w:r>
    </w:p>
    <w:p w14:paraId="67DF4921" w14:textId="5C420858" w:rsidR="00F15ADD" w:rsidRDefault="00191984" w:rsidP="00F15ADD">
      <w:pPr>
        <w:pStyle w:val="ListParagraph"/>
        <w:numPr>
          <w:ilvl w:val="0"/>
          <w:numId w:val="1"/>
        </w:numPr>
        <w:spacing w:line="276" w:lineRule="auto"/>
        <w:rPr>
          <w:lang w:val="en-001"/>
        </w:rPr>
      </w:pPr>
      <w:r>
        <w:rPr>
          <w:lang w:val="en-001"/>
        </w:rPr>
        <w:t>Don’t settle for dodgy practice just to get the job done</w:t>
      </w:r>
    </w:p>
    <w:p w14:paraId="6C46F9AC" w14:textId="4DB21F85" w:rsidR="001F6CA5" w:rsidRDefault="001F6CA5" w:rsidP="00F15ADD">
      <w:pPr>
        <w:pStyle w:val="ListParagraph"/>
        <w:numPr>
          <w:ilvl w:val="0"/>
          <w:numId w:val="1"/>
        </w:numPr>
        <w:spacing w:line="276" w:lineRule="auto"/>
        <w:rPr>
          <w:lang w:val="en-001"/>
        </w:rPr>
      </w:pPr>
      <w:r>
        <w:rPr>
          <w:lang w:val="en-001"/>
        </w:rPr>
        <w:t>Out of sight, shouldn’t be out of mind</w:t>
      </w:r>
    </w:p>
    <w:p w14:paraId="452DBCA8" w14:textId="1191EA8A" w:rsidR="001F6CA5" w:rsidRPr="001F6CA5" w:rsidRDefault="001F6CA5" w:rsidP="001F6CA5">
      <w:pPr>
        <w:pStyle w:val="ListParagraph"/>
        <w:numPr>
          <w:ilvl w:val="0"/>
          <w:numId w:val="1"/>
        </w:numPr>
        <w:spacing w:line="276" w:lineRule="auto"/>
        <w:rPr>
          <w:lang w:val="en-001"/>
        </w:rPr>
      </w:pPr>
      <w:r>
        <w:rPr>
          <w:lang w:val="en-001"/>
        </w:rPr>
        <w:t xml:space="preserve">If in doubt, ask. Don’t be afraid to ask ‘stupid questions’ or get people to explain things in plain English. At the end of the day, they’re in your back yard. </w:t>
      </w:r>
      <w:r w:rsidRPr="001F6CA5">
        <w:rPr>
          <w:b/>
          <w:bCs/>
          <w:i/>
          <w:iCs/>
          <w:lang w:val="en-001"/>
        </w:rPr>
        <w:t>You</w:t>
      </w:r>
      <w:r>
        <w:rPr>
          <w:lang w:val="en-001"/>
        </w:rPr>
        <w:t xml:space="preserve"> should be satisfied that they’re doing the best by everyone and the land.</w:t>
      </w:r>
    </w:p>
    <w:p w14:paraId="722639B0" w14:textId="77777777" w:rsidR="0091469F" w:rsidRDefault="0091469F" w:rsidP="00AD3488">
      <w:pPr>
        <w:spacing w:line="276" w:lineRule="auto"/>
        <w:rPr>
          <w:lang w:val="en-001"/>
        </w:rPr>
      </w:pPr>
    </w:p>
    <w:p w14:paraId="6ADC4A1B" w14:textId="77777777" w:rsidR="0091469F" w:rsidRDefault="0091469F" w:rsidP="00AD3488">
      <w:pPr>
        <w:spacing w:line="276" w:lineRule="auto"/>
        <w:rPr>
          <w:lang w:val="en-001"/>
        </w:rPr>
      </w:pPr>
    </w:p>
    <w:sectPr w:rsidR="009146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7FB9" w14:textId="77777777" w:rsidR="006F2677" w:rsidRDefault="006F2677" w:rsidP="008925A5">
      <w:pPr>
        <w:spacing w:after="0" w:line="240" w:lineRule="auto"/>
      </w:pPr>
      <w:r>
        <w:separator/>
      </w:r>
    </w:p>
  </w:endnote>
  <w:endnote w:type="continuationSeparator" w:id="0">
    <w:p w14:paraId="1750AC84" w14:textId="77777777" w:rsidR="006F2677" w:rsidRDefault="006F2677" w:rsidP="0089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991785"/>
      <w:docPartObj>
        <w:docPartGallery w:val="Page Numbers (Bottom of Page)"/>
        <w:docPartUnique/>
      </w:docPartObj>
    </w:sdtPr>
    <w:sdtEndPr>
      <w:rPr>
        <w:color w:val="7F7F7F" w:themeColor="background1" w:themeShade="7F"/>
        <w:spacing w:val="60"/>
      </w:rPr>
    </w:sdtEndPr>
    <w:sdtContent>
      <w:p w14:paraId="469039E9" w14:textId="7853F934" w:rsidR="008925A5" w:rsidRDefault="008925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C5814D" w14:textId="65545F3B" w:rsidR="008925A5" w:rsidRDefault="008925A5" w:rsidP="008925A5">
    <w:pPr>
      <w:jc w:val="center"/>
    </w:pPr>
    <w:r w:rsidRPr="003747C8">
      <w:t>Māia Manawanui Whenua</w:t>
    </w:r>
    <w:r>
      <w:t>: People. Planet. Profit.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FC203" w14:textId="77777777" w:rsidR="006F2677" w:rsidRDefault="006F2677" w:rsidP="008925A5">
      <w:pPr>
        <w:spacing w:after="0" w:line="240" w:lineRule="auto"/>
      </w:pPr>
      <w:r>
        <w:separator/>
      </w:r>
    </w:p>
  </w:footnote>
  <w:footnote w:type="continuationSeparator" w:id="0">
    <w:p w14:paraId="2363CA94" w14:textId="77777777" w:rsidR="006F2677" w:rsidRDefault="006F2677" w:rsidP="0089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4EC9" w14:textId="1C5C028F" w:rsidR="008925A5" w:rsidRPr="009C3C3D" w:rsidRDefault="009C3C3D" w:rsidP="009C3C3D">
    <w:pPr>
      <w:pStyle w:val="Header"/>
    </w:pPr>
    <w:r w:rsidRPr="009C3C3D">
      <w:t>Basic H&amp;S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39F6"/>
    <w:multiLevelType w:val="hybridMultilevel"/>
    <w:tmpl w:val="8ADC9FA6"/>
    <w:lvl w:ilvl="0" w:tplc="6E60CF76">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C8"/>
    <w:rsid w:val="00007A4D"/>
    <w:rsid w:val="00191984"/>
    <w:rsid w:val="001F6CA5"/>
    <w:rsid w:val="00253281"/>
    <w:rsid w:val="003747C8"/>
    <w:rsid w:val="005507A7"/>
    <w:rsid w:val="00594638"/>
    <w:rsid w:val="006F2677"/>
    <w:rsid w:val="007E28ED"/>
    <w:rsid w:val="008925A5"/>
    <w:rsid w:val="008B676F"/>
    <w:rsid w:val="0091469F"/>
    <w:rsid w:val="009C3C3D"/>
    <w:rsid w:val="00AC2CD9"/>
    <w:rsid w:val="00AD3488"/>
    <w:rsid w:val="00B3353D"/>
    <w:rsid w:val="00C33B15"/>
    <w:rsid w:val="00C55FC5"/>
    <w:rsid w:val="00D948CF"/>
    <w:rsid w:val="00E05CBA"/>
    <w:rsid w:val="00F15ADD"/>
    <w:rsid w:val="00F204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3E80"/>
  <w15:chartTrackingRefBased/>
  <w15:docId w15:val="{E13B0F1A-0AF0-47BA-8478-FB31C18A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5A5"/>
  </w:style>
  <w:style w:type="paragraph" w:styleId="Footer">
    <w:name w:val="footer"/>
    <w:basedOn w:val="Normal"/>
    <w:link w:val="FooterChar"/>
    <w:uiPriority w:val="99"/>
    <w:unhideWhenUsed/>
    <w:rsid w:val="00892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5A5"/>
  </w:style>
  <w:style w:type="table" w:styleId="TableGrid">
    <w:name w:val="Table Grid"/>
    <w:basedOn w:val="TableNormal"/>
    <w:uiPriority w:val="39"/>
    <w:rsid w:val="00D94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07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Downey</dc:creator>
  <cp:keywords/>
  <dc:description/>
  <cp:lastModifiedBy>Richard Downey</cp:lastModifiedBy>
  <cp:revision>5</cp:revision>
  <dcterms:created xsi:type="dcterms:W3CDTF">2022-05-15T01:49:00Z</dcterms:created>
  <dcterms:modified xsi:type="dcterms:W3CDTF">2022-05-15T02:13:00Z</dcterms:modified>
</cp:coreProperties>
</file>